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</w:t>
      </w:r>
      <w:r w:rsidR="00E6505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РАВИЛА УЧАСТИЯ В ФОТОКОНКУРСЕ «ДЕТИ И МОРЕ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802CD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Дети и море</w:t>
      </w: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«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Дети и море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Филин М.С.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«АСТВ», владелец домена </w:t>
      </w:r>
      <w:hyperlink r:id="rId6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Партнером фотоконкурса «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Дети и море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Партнер) является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компания «Море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».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10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03.11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</w:t>
      </w:r>
      <w:r w:rsidR="00E6505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10</w:t>
      </w:r>
      <w:r w:rsidR="00E6505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2016 г. по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28.10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29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10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: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03.11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65057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Дети и море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допускаются фотографии с изображением </w:t>
      </w:r>
      <w:r w:rsidR="00E65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от 0 до 14 лет</w:t>
      </w:r>
      <w:proofErr w:type="gramStart"/>
      <w:r w:rsidR="00E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E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фотографии должен быть изображен один ребенок, увлеченный каким-либо занятием, игрой. </w:t>
      </w:r>
    </w:p>
    <w:p w:rsidR="00E65057" w:rsidRDefault="00E65057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имеет право загрузить только ту фотографию, на которой изображён его ребенок. В противном случае он должен иметь письменное разрешение от родителей изображенного на фото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размещение в Конкурсе. 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E65057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победителя</w:t>
      </w:r>
      <w:r w:rsidR="00E65057"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которым присуждаются 1, 2 и 3-е места. </w:t>
      </w:r>
    </w:p>
    <w:p w:rsidR="00A415E5" w:rsidRPr="00E65057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Все работы участвуют в он-</w:t>
      </w:r>
      <w:proofErr w:type="spellStart"/>
      <w:r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ей Конкурса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которому присуждается 1 место. 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</w:t>
      </w:r>
      <w:r w:rsid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(2-е и 3-е место) 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E65057" w:rsidRPr="00E65057" w:rsidRDefault="00A415E5" w:rsidP="00E65057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</w:t>
      </w:r>
      <w:r w:rsidR="00E65057"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E65057" w:rsidRPr="00E650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65057" w:rsidRPr="008630A6" w:rsidRDefault="00E65057" w:rsidP="00E650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30A6">
        <w:rPr>
          <w:rFonts w:ascii="Arial" w:hAnsi="Arial" w:cs="Arial"/>
          <w:color w:val="000000"/>
          <w:sz w:val="23"/>
          <w:szCs w:val="23"/>
          <w:shd w:val="clear" w:color="auto" w:fill="FFFFFF"/>
        </w:rPr>
        <w:t>1 место (победитель выбирается путем голосования пользователей АСТВ</w:t>
      </w:r>
      <w:proofErr w:type="gramStart"/>
      <w:r w:rsidRPr="008630A6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Pr="008630A6">
        <w:rPr>
          <w:rFonts w:ascii="Arial" w:hAnsi="Arial" w:cs="Arial"/>
          <w:color w:val="000000"/>
          <w:sz w:val="23"/>
          <w:szCs w:val="23"/>
          <w:shd w:val="clear" w:color="auto" w:fill="FFFFFF"/>
        </w:rPr>
        <w:t>У) - аренда комнаты для Дней рождений на 3 часа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E65057" w:rsidRPr="008630A6" w:rsidRDefault="00E65057" w:rsidP="00E650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30A6">
        <w:rPr>
          <w:rFonts w:ascii="Arial" w:hAnsi="Arial" w:cs="Arial"/>
          <w:color w:val="000000"/>
          <w:sz w:val="23"/>
          <w:szCs w:val="23"/>
          <w:shd w:val="clear" w:color="auto" w:fill="FFFFFF"/>
        </w:rPr>
        <w:t>2 место (выбирает партнер конкурса) - 5 посещений мастер-классов в будние дни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E65057" w:rsidRPr="008630A6" w:rsidRDefault="00E65057" w:rsidP="00E650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30A6">
        <w:rPr>
          <w:rFonts w:ascii="Arial" w:hAnsi="Arial" w:cs="Arial"/>
          <w:color w:val="000000"/>
          <w:sz w:val="23"/>
          <w:szCs w:val="23"/>
          <w:shd w:val="clear" w:color="auto" w:fill="FFFFFF"/>
        </w:rPr>
        <w:t>3 место (выбирает партнер конкурса) - 5 посещений детского пространства «МОРЕ».</w:t>
      </w:r>
    </w:p>
    <w:p w:rsidR="00A415E5" w:rsidRPr="00E65057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 </w:t>
      </w:r>
      <w:r w:rsidR="00A415E5"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E650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E65057" w:rsidRDefault="00E65057" w:rsidP="00E6505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Размещая фотографию своего ребенка в Конкурсе, родители тем самым дают согласие на появление изображения их детей на сайте АСТВ.РУ.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7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E65057">
      <w:pPr>
        <w:rPr>
          <w:rFonts w:ascii="Times New Roman" w:hAnsi="Times New Roman" w:cs="Times New Roman"/>
          <w:sz w:val="24"/>
          <w:szCs w:val="24"/>
        </w:rPr>
      </w:pPr>
    </w:p>
    <w:sectPr w:rsidR="00D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B13B6"/>
    <w:multiLevelType w:val="hybridMultilevel"/>
    <w:tmpl w:val="D0FCF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0E06"/>
    <w:multiLevelType w:val="hybridMultilevel"/>
    <w:tmpl w:val="6A36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C"/>
    <w:rsid w:val="00007211"/>
    <w:rsid w:val="00152AD7"/>
    <w:rsid w:val="00184019"/>
    <w:rsid w:val="001C2BD3"/>
    <w:rsid w:val="002A77FC"/>
    <w:rsid w:val="002D7657"/>
    <w:rsid w:val="003A4260"/>
    <w:rsid w:val="004500BC"/>
    <w:rsid w:val="00552FA0"/>
    <w:rsid w:val="00711121"/>
    <w:rsid w:val="007B6B64"/>
    <w:rsid w:val="00802CDC"/>
    <w:rsid w:val="009A2E10"/>
    <w:rsid w:val="009F2C6D"/>
    <w:rsid w:val="00A415E5"/>
    <w:rsid w:val="00A9420B"/>
    <w:rsid w:val="00AA6FD1"/>
    <w:rsid w:val="00B356D8"/>
    <w:rsid w:val="00C05986"/>
    <w:rsid w:val="00C364F6"/>
    <w:rsid w:val="00C96435"/>
    <w:rsid w:val="00DC45FE"/>
    <w:rsid w:val="00E65057"/>
    <w:rsid w:val="00EB1F87"/>
    <w:rsid w:val="00F72019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r_drad_air</cp:lastModifiedBy>
  <cp:revision>3</cp:revision>
  <dcterms:created xsi:type="dcterms:W3CDTF">2016-10-03T02:50:00Z</dcterms:created>
  <dcterms:modified xsi:type="dcterms:W3CDTF">2016-10-03T02:58:00Z</dcterms:modified>
</cp:coreProperties>
</file>