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FC" w:rsidRPr="002A77FC" w:rsidRDefault="00C364F6" w:rsidP="00C364F6">
      <w:pPr>
        <w:shd w:val="clear" w:color="auto" w:fill="E9EBE5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ПРАВИЛА УЧАСТИЯ В ФОТОКОНКУРСЕ «</w:t>
      </w:r>
      <w:proofErr w:type="gramStart"/>
      <w:r w:rsidR="003436B7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Летняя</w:t>
      </w:r>
      <w:proofErr w:type="gramEnd"/>
      <w:r w:rsidR="003436B7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 xml:space="preserve"> рыбалка-2016</w:t>
      </w:r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»</w:t>
      </w:r>
    </w:p>
    <w:p w:rsidR="002A77FC" w:rsidRPr="00C364F6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  <w:t>Общие положения</w:t>
      </w:r>
    </w:p>
    <w:p w:rsidR="00C364F6" w:rsidRDefault="00802CDC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Фотоконкурс «</w:t>
      </w:r>
      <w:r w:rsidR="003436B7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Летняя рыбалка-2016</w:t>
      </w:r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» (далее Конкурс) проводится на сайте АСТВ</w:t>
      </w:r>
      <w:proofErr w:type="gramStart"/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 в разделе «Фотоконкурсы»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ом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фотоконкурса «</w:t>
      </w:r>
      <w:r w:rsidR="003436B7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Летняя рыбалка-2016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(далее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) явля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тся ООО «АСТВ», владелец домена </w:t>
      </w:r>
      <w:hyperlink r:id="rId6" w:history="1"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astv</w:t>
        </w:r>
        <w:proofErr w:type="spellEnd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500B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Партнером фотоконкурса «</w:t>
      </w:r>
      <w:proofErr w:type="gramStart"/>
      <w:r w:rsidR="003436B7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Летняя</w:t>
      </w:r>
      <w:proofErr w:type="gramEnd"/>
      <w:r w:rsidR="003436B7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 xml:space="preserve"> рыбалка-2016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(далее Партнер) является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м-н «</w:t>
      </w:r>
      <w:r w:rsidR="003436B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Два берега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».</w:t>
      </w:r>
    </w:p>
    <w:p w:rsidR="009A2E10" w:rsidRPr="00A9420B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Конкурс принимаются фотографии, тематика </w:t>
      </w:r>
      <w:r w:rsidR="00552FA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которых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соответствует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правилам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Конкурса. </w:t>
      </w:r>
    </w:p>
    <w:p w:rsidR="00C364F6" w:rsidRDefault="00C364F6" w:rsidP="00C364F6">
      <w:pPr>
        <w:shd w:val="clear" w:color="auto" w:fill="E9EBE5"/>
        <w:spacing w:after="0" w:line="294" w:lineRule="atLeast"/>
        <w:ind w:left="9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364F6" w:rsidRDefault="00C364F6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и</w:t>
      </w: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и этапы проведения Ко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нкурса</w:t>
      </w:r>
    </w:p>
    <w:p w:rsidR="00C364F6" w:rsidRPr="00C364F6" w:rsidRDefault="00C364F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проводится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 </w:t>
      </w:r>
      <w:r w:rsidR="003436B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23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.06.2016 г. по </w:t>
      </w:r>
      <w:r w:rsidR="003436B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05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</w:t>
      </w:r>
      <w:r w:rsidR="003436B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8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.2016 г. </w:t>
      </w:r>
    </w:p>
    <w:p w:rsidR="00552FA0" w:rsidRPr="00C364F6" w:rsidRDefault="00C364F6" w:rsidP="00C96435">
      <w:pPr>
        <w:pStyle w:val="a6"/>
        <w:numPr>
          <w:ilvl w:val="1"/>
          <w:numId w:val="11"/>
        </w:numPr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Этапы Конкурса:</w:t>
      </w:r>
    </w:p>
    <w:p w:rsidR="00552FA0" w:rsidRPr="00C96435" w:rsidRDefault="00C364F6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Конкурса и п</w:t>
      </w:r>
      <w:r w:rsidR="00552FA0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рием фотографий: с </w:t>
      </w:r>
      <w:r w:rsidR="003436B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23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.06.2016 г. по </w:t>
      </w:r>
      <w:r w:rsidR="003436B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27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.07.2016 г.</w:t>
      </w:r>
    </w:p>
    <w:p w:rsidR="00C364F6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Голосование: 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</w:t>
      </w:r>
      <w:r w:rsidR="003436B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28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.07.2016 г. по </w:t>
      </w:r>
      <w:r w:rsidR="003436B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04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</w:t>
      </w:r>
      <w:r w:rsidR="003436B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8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.2016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итогов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: </w:t>
      </w:r>
      <w:r w:rsidR="003436B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05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</w:t>
      </w:r>
      <w:r w:rsidR="003436B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8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.2016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Вручение призов: 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течение 1 (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одного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) 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месяца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после объявления итогов.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случае, если победитель не получил приз (по независящим от Организатора причинам) в течение этого времени и не предупредил Организатора о невозможности получить приз в определенные сроки, Организатор выбирает другого победителя. </w:t>
      </w:r>
    </w:p>
    <w:p w:rsidR="00C96435" w:rsidRDefault="00C96435" w:rsidP="00C364F6">
      <w:pPr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Участ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ники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Конкурс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а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Участие в Конкурсе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бесплатное.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 как профессиональные фотографы, так и любители.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лица, достигшие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совершеннолети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я (18 лет).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96435" w:rsidRDefault="00C96435" w:rsidP="00C9643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Общие требования к работам Конкурса</w:t>
      </w:r>
    </w:p>
    <w:p w:rsidR="00EB1F87" w:rsidRPr="003436B7" w:rsidRDefault="00A9420B" w:rsidP="003436B7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конкурсе «</w:t>
      </w:r>
      <w:proofErr w:type="gramStart"/>
      <w:r w:rsidR="003436B7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Летняя</w:t>
      </w:r>
      <w:proofErr w:type="gramEnd"/>
      <w:r w:rsidR="003436B7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 xml:space="preserve"> рыбалка-2016</w:t>
      </w: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допускаются фотографии</w:t>
      </w:r>
      <w:r w:rsidR="00343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отображающие процесс рыбалки - </w:t>
      </w:r>
      <w:r w:rsidR="003436B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кадре </w:t>
      </w:r>
      <w:r w:rsidR="003436B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должен быть </w:t>
      </w:r>
      <w:r w:rsidR="003436B7">
        <w:rPr>
          <w:rFonts w:ascii="Arial" w:hAnsi="Arial" w:cs="Arial"/>
          <w:color w:val="000000"/>
          <w:sz w:val="23"/>
          <w:szCs w:val="23"/>
          <w:shd w:val="clear" w:color="auto" w:fill="FFFFFF"/>
        </w:rPr>
        <w:t>рыбак у водоема с удочкой в руке, либо с рыбой на крючке, либо с итоговым уловом</w:t>
      </w:r>
      <w:r w:rsidR="003436B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3436B7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Лицо человека должно быть хорошо видно в кадре.</w:t>
      </w:r>
    </w:p>
    <w:p w:rsidR="003436B7" w:rsidRPr="003436B7" w:rsidRDefault="003436B7" w:rsidP="003436B7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с изображением детей не принимаются.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Принимаются работы, сделанные в любой период времени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условии, что они были сделаны самим участником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Конкурса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профиля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которого они загружены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на сайт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фото сделано не Участником конкурса, он должен иметь письменное разрешение от автора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фотографии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ее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размещение в Конкурсе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Работы принимаются вне зависимости от того, публиковались ли они где-то ранее и участвовали ли в конкурсах и мероприятиях.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загрузке работы необходимо указывать корректное название для каждой фотографии. В случае</w:t>
      </w:r>
      <w:proofErr w:type="gramStart"/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proofErr w:type="gramEnd"/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фотография попадёт в список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победителей Конкурса,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ее переименование станет невозможным.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частник может подать на Конкурс работы только той тематики, которая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заявлена в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правилах. Работы должны быть поданы строго в даты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проведения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Конкурса, указанные в правилах.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Участник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может подать на Конкурс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не более 3 (трех)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работ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lastRenderedPageBreak/>
        <w:t xml:space="preserve"> </w:t>
      </w:r>
      <w:r w:rsidR="002A77FC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загружаются на сайт АСТВ</w:t>
      </w:r>
      <w:proofErr w:type="gramStart"/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 через специальную форму загрузки в разделе с соответствующим названием Фотоконкурса. </w:t>
      </w:r>
    </w:p>
    <w:p w:rsidR="00C05986" w:rsidRPr="00A9420B" w:rsidRDefault="00C0598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Организаторы имеют право снять с Конкурса работы, несоответствующие Правилам.</w:t>
      </w:r>
    </w:p>
    <w:p w:rsidR="00A9420B" w:rsidRPr="00A9420B" w:rsidRDefault="00A9420B" w:rsidP="00A9420B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Определение победителей Конкурса</w:t>
      </w:r>
    </w:p>
    <w:p w:rsidR="00A9420B" w:rsidRDefault="00A9420B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Конкурсе определяются 3 (три) равнозначных победителя. Призовые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еста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победителям не </w:t>
      </w:r>
      <w:r w:rsidR="009F2C6D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присуждаются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Все работы участвуют в он-</w:t>
      </w:r>
      <w:proofErr w:type="spell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лайн</w:t>
      </w:r>
      <w:proofErr w:type="spell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голосовании, которое происходит в сроки, указанные в Правилах. </w:t>
      </w:r>
    </w:p>
    <w:p w:rsidR="00FB32B3" w:rsidRDefault="00A415E5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 итогам голосования определяется 1 (один)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из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</w:t>
      </w: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обедител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ей Конкурса. Это участник, чья фотография набирает наибольшее количество голосов. </w:t>
      </w:r>
    </w:p>
    <w:p w:rsidR="00A415E5" w:rsidRPr="00FB32B3" w:rsidRDefault="00FB32B3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Два остальных победителя определяются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жюри,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состав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го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входят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представители Организатора и Партнера.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и Партнер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оставляют за собой право отметить дополнительными наградами неограниченное количество других участников Конкурса, представивших на Конкурс интересные работы.</w:t>
      </w:r>
    </w:p>
    <w:p w:rsidR="00FB32B3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случае</w:t>
      </w:r>
      <w:proofErr w:type="gram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proofErr w:type="gram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две и более работ Участника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попали в тройку победителей, Участнику вручается только 1 (один) приз. </w:t>
      </w:r>
    </w:p>
    <w:p w:rsidR="00A415E5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Результаты Конкурса объявляются на следующий (рабочий) день после окончания сроков он-</w:t>
      </w:r>
      <w:proofErr w:type="spell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лайн</w:t>
      </w:r>
      <w:proofErr w:type="spell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голосования на сайте АСТВ</w:t>
      </w:r>
      <w:proofErr w:type="gram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 в разделе Блоги/Конкурсы АСТВ.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Победителям Конкурса рассылаются личные сообщения от Организатора с уведомлением о победе в Конкурсе.</w:t>
      </w:r>
    </w:p>
    <w:p w:rsid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Призовой фонд Конкурса</w:t>
      </w:r>
    </w:p>
    <w:p w:rsidR="00A415E5" w:rsidRP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Призовой фонд для победителей Конкурса включает в себя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равнозначные призы для 3 (трех) победителей: 3 (три) </w:t>
      </w:r>
      <w:r w:rsidR="003436B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подарочных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сертификата на покупку товара в магазине «</w:t>
      </w:r>
      <w:r w:rsidR="003436B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Два берега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». </w:t>
      </w:r>
    </w:p>
    <w:p w:rsidR="00A415E5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Призы вручаются в офисе Организатора по адресу: г. Южно-Сахалинск, ул. </w:t>
      </w:r>
      <w:proofErr w:type="gram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Комсомольская</w:t>
      </w:r>
      <w:proofErr w:type="gram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213б, ТК АСТВ.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Для получения приза победитель дол</w:t>
      </w:r>
      <w:bookmarkStart w:id="0" w:name="_GoBack"/>
      <w:bookmarkEnd w:id="0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жен предъявить документ, удостоверяющий личность (паспорт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/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водительские права).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Призы не обмениваются и в денежном эквиваленте не выдаются.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 Партнер оставляют за собой право на одностороннюю замену призов.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имеет право фотографировать, снимать на видео процедуру вручения призов, как для внутренней отчетности, так для использования материала в рекламных целях.</w:t>
      </w:r>
    </w:p>
    <w:p w:rsidR="00A415E5" w:rsidRP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Технические требования к работам Конкурса</w:t>
      </w:r>
    </w:p>
    <w:p w:rsidR="002D7657" w:rsidRDefault="00FB32B3" w:rsidP="002D7657">
      <w:pPr>
        <w:pStyle w:val="a6"/>
        <w:numPr>
          <w:ilvl w:val="1"/>
          <w:numId w:val="17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D76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должны соответствовать следующим требованиям: 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Формат файла: .JPG.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Разрешение изображения: не менее 640*480 по обеим сторонам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изображения: основным критерием является возможность распечатать фотографию в формате А</w:t>
      </w:r>
      <w:proofErr w:type="gramStart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(210×297 мм) для работы жюри в процессе конкурсного отбора.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файла: не более 5 Мб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lastRenderedPageBreak/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Панорамные снимки, разрешение которых по одной из сторон превышает 5000 точек, могут быть загружены в уменьшенном виде при условии предоставления оригинала по запросу организаторов конкурса для оценки.</w:t>
      </w:r>
    </w:p>
    <w:p w:rsidR="00A415E5" w:rsidRDefault="00A415E5" w:rsidP="002D7657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FB32B3" w:rsidRDefault="00A415E5" w:rsidP="00A415E5">
      <w:pPr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Заключительные положения Конкурса</w:t>
      </w:r>
    </w:p>
    <w:p w:rsidR="00A415E5" w:rsidRPr="00C05986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несут ответственность за нарушение авторских прав третьих лиц. </w:t>
      </w:r>
    </w:p>
    <w:p w:rsidR="00A415E5" w:rsidRPr="00C05986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 имеет право использовать присланные участниками фотографии в рекламных и любых других целях без уведомления автора и без выплаты авторского вознаграждения.</w:t>
      </w:r>
    </w:p>
    <w:p w:rsidR="00C05986" w:rsidRPr="00C05986" w:rsidRDefault="00A415E5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Решение Организаторов и Партнера Конкурса о работах, прошедших в финал, и победителях, обжалованию не подлежит. 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</w:t>
      </w:r>
      <w:r w:rsidR="00FB32B3" w:rsidRPr="00C05986">
        <w:rPr>
          <w:rFonts w:ascii="Times New Roman" w:hAnsi="Times New Roman" w:cs="Times New Roman"/>
          <w:sz w:val="24"/>
          <w:szCs w:val="24"/>
        </w:rPr>
        <w:t>Организатор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оставляет за собой исключительное право в любое время: (а) дополнять и/или изменять настоящие Правила, (б) прекратить, приостановить, отменить проведение Конкурса и/или аннулировать его результаты в целом или в части, уведомив об этом способом, не запрещенным действующим законодательством.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Информация о существенных изменениях Правил проведения Проекта объявляется в эфире Радиопрограммы, и/или путем размещения информации на сайте </w:t>
      </w:r>
      <w:r>
        <w:rPr>
          <w:rFonts w:ascii="Times New Roman" w:hAnsi="Times New Roman" w:cs="Times New Roman"/>
          <w:bCs/>
          <w:sz w:val="24"/>
          <w:szCs w:val="24"/>
        </w:rPr>
        <w:t>АСТВ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15E5" w:rsidRPr="00C05986" w:rsidRDefault="00C05986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вопросы по участию в конкурсе можно задать письмом по электронному адресу: </w:t>
      </w:r>
      <w:hyperlink r:id="rId7" w:history="1"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cont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act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@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astv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ru</w:t>
        </w:r>
        <w:proofErr w:type="spellEnd"/>
      </w:hyperlink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FA0" w:rsidRPr="002A77FC" w:rsidRDefault="00552FA0" w:rsidP="00552FA0">
      <w:pPr>
        <w:shd w:val="clear" w:color="auto" w:fill="E9EBE5"/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D7015E" w:rsidRDefault="003436B7">
      <w:pPr>
        <w:rPr>
          <w:rFonts w:ascii="Times New Roman" w:hAnsi="Times New Roman" w:cs="Times New Roman"/>
          <w:sz w:val="24"/>
          <w:szCs w:val="24"/>
        </w:rPr>
      </w:pPr>
    </w:p>
    <w:sectPr w:rsidR="00D7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FC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14369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92AE6"/>
    <w:multiLevelType w:val="multilevel"/>
    <w:tmpl w:val="D45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32B22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8C2F37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C6B7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AD1866"/>
    <w:multiLevelType w:val="multilevel"/>
    <w:tmpl w:val="5E9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C51464"/>
    <w:multiLevelType w:val="multilevel"/>
    <w:tmpl w:val="EF342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4EA312A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485B0122"/>
    <w:multiLevelType w:val="multilevel"/>
    <w:tmpl w:val="ED8C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1D479B5"/>
    <w:multiLevelType w:val="multilevel"/>
    <w:tmpl w:val="BB5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07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ED59F2"/>
    <w:multiLevelType w:val="multilevel"/>
    <w:tmpl w:val="F5BA6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>
    <w:nsid w:val="76556B26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800C8D"/>
    <w:multiLevelType w:val="multilevel"/>
    <w:tmpl w:val="5C6A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D65477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8"/>
  </w:num>
  <w:num w:numId="11">
    <w:abstractNumId w:val="12"/>
  </w:num>
  <w:num w:numId="12">
    <w:abstractNumId w:val="7"/>
  </w:num>
  <w:num w:numId="13">
    <w:abstractNumId w:val="3"/>
  </w:num>
  <w:num w:numId="14">
    <w:abstractNumId w:val="0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FC"/>
    <w:rsid w:val="00007211"/>
    <w:rsid w:val="00152AD7"/>
    <w:rsid w:val="001C2BD3"/>
    <w:rsid w:val="002A77FC"/>
    <w:rsid w:val="002D7657"/>
    <w:rsid w:val="003436B7"/>
    <w:rsid w:val="003A4260"/>
    <w:rsid w:val="004500BC"/>
    <w:rsid w:val="00552FA0"/>
    <w:rsid w:val="00711121"/>
    <w:rsid w:val="007B6B64"/>
    <w:rsid w:val="00802CDC"/>
    <w:rsid w:val="009A2E10"/>
    <w:rsid w:val="009F2C6D"/>
    <w:rsid w:val="00A415E5"/>
    <w:rsid w:val="00A9420B"/>
    <w:rsid w:val="00AA6FD1"/>
    <w:rsid w:val="00B356D8"/>
    <w:rsid w:val="00C05986"/>
    <w:rsid w:val="00C364F6"/>
    <w:rsid w:val="00C96435"/>
    <w:rsid w:val="00DC45FE"/>
    <w:rsid w:val="00EB1F87"/>
    <w:rsid w:val="00F72019"/>
    <w:rsid w:val="00FB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@ast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5302</Characters>
  <Application>Microsoft Office Word</Application>
  <DocSecurity>0</DocSecurity>
  <Lines>69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r_drad_air</dc:creator>
  <cp:lastModifiedBy>r_drad_air</cp:lastModifiedBy>
  <cp:revision>2</cp:revision>
  <dcterms:created xsi:type="dcterms:W3CDTF">2016-06-20T03:12:00Z</dcterms:created>
  <dcterms:modified xsi:type="dcterms:W3CDTF">2016-06-20T03:12:00Z</dcterms:modified>
</cp:coreProperties>
</file>